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4BAE">
      <w:pPr>
        <w:pStyle w:val="2"/>
        <w:jc w:val="both"/>
        <w:rPr>
          <w:rFonts w:hint="eastAsia"/>
          <w:sz w:val="28"/>
          <w:szCs w:val="28"/>
          <w:lang w:val="en-US" w:eastAsia="zh-CN"/>
        </w:rPr>
      </w:pPr>
      <w:bookmarkStart w:id="0" w:name="_Toc410908079"/>
      <w:r>
        <w:rPr>
          <w:rFonts w:hint="eastAsia"/>
          <w:sz w:val="28"/>
          <w:szCs w:val="28"/>
          <w:lang w:val="en-US" w:eastAsia="zh-CN"/>
        </w:rPr>
        <w:t>附件1：立项准备材料（</w:t>
      </w:r>
      <w:r>
        <w:rPr>
          <w:rFonts w:hint="eastAsia"/>
          <w:sz w:val="21"/>
          <w:szCs w:val="21"/>
          <w:lang w:val="en-US" w:eastAsia="zh-CN"/>
        </w:rPr>
        <w:t>先提交电子版，审核通过再递交纸质版</w:t>
      </w:r>
      <w:r>
        <w:rPr>
          <w:rFonts w:hint="eastAsia"/>
          <w:sz w:val="28"/>
          <w:szCs w:val="28"/>
          <w:lang w:val="en-US" w:eastAsia="zh-CN"/>
        </w:rPr>
        <w:t>）</w:t>
      </w:r>
      <w:bookmarkStart w:id="1" w:name="_GoBack"/>
      <w:bookmarkEnd w:id="1"/>
    </w:p>
    <w:bookmarkEnd w:id="0"/>
    <w:p w14:paraId="506FADFC">
      <w:pPr>
        <w:rPr>
          <w:rFonts w:hint="eastAsia" w:ascii="宋体" w:hAnsi="宋体"/>
          <w:b/>
          <w:sz w:val="28"/>
          <w:szCs w:val="28"/>
        </w:rPr>
      </w:pPr>
      <w:r>
        <w:rPr>
          <w:rFonts w:hint="eastAsia" w:ascii="宋体" w:hAnsi="宋体"/>
          <w:b/>
          <w:sz w:val="28"/>
          <w:szCs w:val="28"/>
        </w:rPr>
        <w:t>II/Ⅲ/Ⅳ期临床研究机构初步审查提供文件清单（不限于）</w:t>
      </w:r>
    </w:p>
    <w:tbl>
      <w:tblPr>
        <w:tblStyle w:val="5"/>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7888"/>
      </w:tblGrid>
      <w:tr w14:paraId="0DB7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EFE1E57">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4460F950">
            <w:pPr>
              <w:rPr>
                <w:szCs w:val="21"/>
              </w:rPr>
            </w:pPr>
            <w:r>
              <w:rPr>
                <w:rFonts w:hint="eastAsia"/>
                <w:szCs w:val="21"/>
              </w:rPr>
              <w:t>临床试验申请审批表（申请者签名、盖章并签署日期）</w:t>
            </w:r>
          </w:p>
        </w:tc>
      </w:tr>
      <w:tr w14:paraId="482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40D3A43">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2B1E32AD">
            <w:pPr>
              <w:rPr>
                <w:szCs w:val="21"/>
              </w:rPr>
            </w:pPr>
            <w:r>
              <w:rPr>
                <w:rFonts w:hint="eastAsia"/>
                <w:szCs w:val="21"/>
              </w:rPr>
              <w:t>国家食品药品监督管理总局《药物临床试验批件》，</w:t>
            </w:r>
            <w:r>
              <w:rPr>
                <w:rFonts w:hAnsi="宋体"/>
                <w:szCs w:val="21"/>
              </w:rPr>
              <w:t>上市药再评价应提交国家食品药品监督管理总局，或医学会、中医学会批文，一般应免费供药；</w:t>
            </w:r>
          </w:p>
        </w:tc>
      </w:tr>
      <w:tr w14:paraId="17C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870AC7D">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72705734">
            <w:pPr>
              <w:rPr>
                <w:szCs w:val="21"/>
              </w:rPr>
            </w:pPr>
            <w:r>
              <w:rPr>
                <w:rFonts w:hAnsi="宋体"/>
                <w:szCs w:val="21"/>
              </w:rPr>
              <w:t>一证一照</w:t>
            </w:r>
            <w:r>
              <w:rPr>
                <w:szCs w:val="21"/>
              </w:rPr>
              <w:t>(</w:t>
            </w:r>
            <w:r>
              <w:rPr>
                <w:rFonts w:hAnsi="宋体"/>
                <w:szCs w:val="21"/>
              </w:rPr>
              <w:t>企业法人营业执照，药品生产企业合格证</w:t>
            </w:r>
            <w:r>
              <w:rPr>
                <w:szCs w:val="21"/>
              </w:rPr>
              <w:t>)</w:t>
            </w:r>
            <w:r>
              <w:rPr>
                <w:rFonts w:hAnsi="宋体"/>
                <w:szCs w:val="21"/>
              </w:rPr>
              <w:t>复印件并加盖申办者单位红章；联系人的法人委托书原件，联系人身份证或</w:t>
            </w:r>
            <w:r>
              <w:rPr>
                <w:szCs w:val="21"/>
              </w:rPr>
              <w:t>/</w:t>
            </w:r>
            <w:r>
              <w:rPr>
                <w:rFonts w:hAnsi="宋体"/>
                <w:szCs w:val="21"/>
              </w:rPr>
              <w:t>和工作证复印件并加盖单位红章；</w:t>
            </w:r>
          </w:p>
        </w:tc>
      </w:tr>
      <w:tr w14:paraId="32EE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7D623941">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5D723C29">
            <w:pPr>
              <w:rPr>
                <w:szCs w:val="21"/>
              </w:rPr>
            </w:pPr>
            <w:r>
              <w:rPr>
                <w:szCs w:val="21"/>
              </w:rPr>
              <w:t>申办者所在省的省级药检所出具的本批次临床试验药品和对照药品的药检合格报告原件(若为复印件则需加盖申办者单位红章)；</w:t>
            </w:r>
          </w:p>
        </w:tc>
      </w:tr>
      <w:tr w14:paraId="35A9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3689D57A">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083FEA22">
            <w:pPr>
              <w:rPr>
                <w:szCs w:val="21"/>
              </w:rPr>
            </w:pPr>
            <w:r>
              <w:rPr>
                <w:rFonts w:hint="eastAsia"/>
                <w:szCs w:val="21"/>
              </w:rPr>
              <w:t>临床试验方案摘要</w:t>
            </w:r>
          </w:p>
        </w:tc>
      </w:tr>
      <w:tr w14:paraId="3C1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6B833AE">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627975C3">
            <w:pPr>
              <w:rPr>
                <w:szCs w:val="21"/>
              </w:rPr>
            </w:pPr>
            <w:r>
              <w:rPr>
                <w:rFonts w:hint="eastAsia"/>
                <w:szCs w:val="21"/>
              </w:rPr>
              <w:t>临床试验方案（注明版本号和日期）</w:t>
            </w:r>
          </w:p>
        </w:tc>
      </w:tr>
      <w:tr w14:paraId="7198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39FB748C">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4C8E9684">
            <w:pPr>
              <w:rPr>
                <w:szCs w:val="21"/>
              </w:rPr>
            </w:pPr>
            <w:r>
              <w:rPr>
                <w:rFonts w:hint="eastAsia"/>
                <w:szCs w:val="21"/>
              </w:rPr>
              <w:t>病例报告表（注明版本号和日期）</w:t>
            </w:r>
          </w:p>
        </w:tc>
      </w:tr>
      <w:tr w14:paraId="3F60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26E82B16">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537893C2">
            <w:pPr>
              <w:rPr>
                <w:szCs w:val="21"/>
              </w:rPr>
            </w:pPr>
            <w:r>
              <w:rPr>
                <w:rFonts w:hint="eastAsia"/>
                <w:szCs w:val="21"/>
              </w:rPr>
              <w:t>知情同意书（注明版本号和日期）</w:t>
            </w:r>
          </w:p>
        </w:tc>
      </w:tr>
      <w:tr w14:paraId="187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3DDB2720">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239D202F">
            <w:pPr>
              <w:rPr>
                <w:szCs w:val="21"/>
              </w:rPr>
            </w:pPr>
            <w:r>
              <w:rPr>
                <w:rFonts w:hint="eastAsia"/>
                <w:szCs w:val="21"/>
              </w:rPr>
              <w:t>研究者手册（注明版本号和日期）</w:t>
            </w:r>
          </w:p>
        </w:tc>
      </w:tr>
      <w:tr w14:paraId="2C56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0641F6D4">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7204E53C">
            <w:pPr>
              <w:rPr>
                <w:szCs w:val="21"/>
              </w:rPr>
            </w:pPr>
            <w:r>
              <w:rPr>
                <w:rFonts w:hint="eastAsia"/>
                <w:szCs w:val="21"/>
              </w:rPr>
              <w:t>多中心研究单位一览表（如有）</w:t>
            </w:r>
          </w:p>
        </w:tc>
      </w:tr>
      <w:tr w14:paraId="134A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76AB90C">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14419805">
            <w:pPr>
              <w:rPr>
                <w:szCs w:val="21"/>
              </w:rPr>
            </w:pPr>
            <w:r>
              <w:rPr>
                <w:rFonts w:hint="eastAsia"/>
                <w:szCs w:val="21"/>
              </w:rPr>
              <w:t>研究者履历</w:t>
            </w:r>
          </w:p>
        </w:tc>
      </w:tr>
      <w:tr w14:paraId="1B7D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7FAE1011">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782B1F8C">
            <w:pPr>
              <w:rPr>
                <w:szCs w:val="21"/>
              </w:rPr>
            </w:pPr>
            <w:r>
              <w:rPr>
                <w:rFonts w:hint="eastAsia"/>
                <w:szCs w:val="21"/>
              </w:rPr>
              <w:t>所有以前其他机构、伦理委员会或管理部门对申请研究项目的重要决定的说明，应提供以前否定结论的理由</w:t>
            </w:r>
          </w:p>
        </w:tc>
      </w:tr>
      <w:tr w14:paraId="0424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3571CF6">
            <w:pPr>
              <w:pStyle w:val="7"/>
              <w:numPr>
                <w:ilvl w:val="0"/>
                <w:numId w:val="1"/>
              </w:numPr>
              <w:ind w:firstLineChars="0"/>
              <w:rPr>
                <w:szCs w:val="21"/>
              </w:rPr>
            </w:pPr>
          </w:p>
        </w:tc>
        <w:tc>
          <w:tcPr>
            <w:tcW w:w="7888" w:type="dxa"/>
            <w:tcBorders>
              <w:top w:val="single" w:color="auto" w:sz="4" w:space="0"/>
              <w:left w:val="single" w:color="auto" w:sz="4" w:space="0"/>
              <w:bottom w:val="single" w:color="auto" w:sz="4" w:space="0"/>
              <w:right w:val="single" w:color="auto" w:sz="4" w:space="0"/>
            </w:tcBorders>
            <w:noWrap w:val="0"/>
            <w:vAlign w:val="center"/>
          </w:tcPr>
          <w:p w14:paraId="00BD0665">
            <w:pPr>
              <w:rPr>
                <w:szCs w:val="21"/>
              </w:rPr>
            </w:pPr>
            <w:r>
              <w:rPr>
                <w:rFonts w:hint="eastAsia"/>
                <w:szCs w:val="21"/>
              </w:rPr>
              <w:t>其他资料（如受试者须知、受试者日记、紧急联系卡、招募广告、保险声明等）。</w:t>
            </w:r>
          </w:p>
        </w:tc>
      </w:tr>
    </w:tbl>
    <w:p w14:paraId="734B7D24">
      <w:pPr>
        <w:rPr>
          <w:rFonts w:ascii="宋体" w:hAnsi="宋体"/>
          <w:b/>
          <w:sz w:val="28"/>
          <w:szCs w:val="28"/>
        </w:rPr>
      </w:pPr>
      <w:r>
        <w:rPr>
          <w:rFonts w:hint="eastAsia" w:ascii="宋体" w:hAnsi="宋体"/>
          <w:b/>
          <w:sz w:val="28"/>
          <w:szCs w:val="28"/>
        </w:rPr>
        <w:t>医疗器械临床试验机构初步审查提供文件清单（不限于）</w:t>
      </w:r>
    </w:p>
    <w:tbl>
      <w:tblPr>
        <w:tblStyle w:val="5"/>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184"/>
      </w:tblGrid>
      <w:tr w14:paraId="355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7521269C">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65941897">
            <w:r>
              <w:rPr>
                <w:rFonts w:hint="eastAsia"/>
              </w:rPr>
              <w:t>临床试验申请审批表（申请者签名、盖章并签署日期）</w:t>
            </w:r>
          </w:p>
        </w:tc>
      </w:tr>
      <w:tr w14:paraId="5281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673BD8FE">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31F8196C">
            <w:r>
              <w:rPr>
                <w:rFonts w:hint="eastAsia"/>
              </w:rPr>
              <w:t>申办者资质证明及委托函；</w:t>
            </w:r>
          </w:p>
        </w:tc>
      </w:tr>
      <w:tr w14:paraId="7F29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14DFBEC7">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1F0DD943">
            <w:r>
              <w:rPr>
                <w:rFonts w:hint="eastAsia"/>
              </w:rPr>
              <w:t>医疗器械说明书</w:t>
            </w:r>
          </w:p>
        </w:tc>
      </w:tr>
      <w:tr w14:paraId="3C97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53317E9D">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311FF57B">
            <w:r>
              <w:rPr>
                <w:rFonts w:hint="eastAsia"/>
              </w:rPr>
              <w:t>注册产品标准或相应的国家、行业标准</w:t>
            </w:r>
          </w:p>
        </w:tc>
      </w:tr>
      <w:tr w14:paraId="0CB4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2782707A">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596D2BC9">
            <w:r>
              <w:rPr>
                <w:rFonts w:hint="eastAsia"/>
              </w:rPr>
              <w:t>产品型式试验合格报告</w:t>
            </w:r>
          </w:p>
        </w:tc>
      </w:tr>
      <w:tr w14:paraId="7F6F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0034E673">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1A92D56B">
            <w:r>
              <w:rPr>
                <w:rFonts w:hint="eastAsia"/>
              </w:rPr>
              <w:t>临床试验方案摘要</w:t>
            </w:r>
          </w:p>
        </w:tc>
      </w:tr>
      <w:tr w14:paraId="79E5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73EAC73F">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1C632C44">
            <w:r>
              <w:rPr>
                <w:rFonts w:hint="eastAsia"/>
              </w:rPr>
              <w:t>临床试验方案（注明版本号和日期）</w:t>
            </w:r>
          </w:p>
        </w:tc>
      </w:tr>
      <w:tr w14:paraId="08A1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404BF67F">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547FDB2A">
            <w:r>
              <w:rPr>
                <w:rFonts w:hint="eastAsia"/>
              </w:rPr>
              <w:t>病例报告表（注明版本号和日期）</w:t>
            </w:r>
          </w:p>
        </w:tc>
      </w:tr>
      <w:tr w14:paraId="6709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46E7DA37">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06493090">
            <w:r>
              <w:rPr>
                <w:rFonts w:hint="eastAsia"/>
              </w:rPr>
              <w:t>知情同意书（注明版本号和日期）</w:t>
            </w:r>
          </w:p>
        </w:tc>
      </w:tr>
      <w:tr w14:paraId="26BF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1035C2FC">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0152E56D">
            <w:r>
              <w:rPr>
                <w:rFonts w:hint="eastAsia"/>
              </w:rPr>
              <w:t>受试者日记卡和其他问卷表（注明版本号和日期）</w:t>
            </w:r>
          </w:p>
        </w:tc>
      </w:tr>
      <w:tr w14:paraId="6C25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226AC7D1">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26780CCB">
            <w:r>
              <w:rPr>
                <w:rFonts w:hint="eastAsia"/>
              </w:rPr>
              <w:t>首次用于植入人体的医疗器械，须有动物实验报告</w:t>
            </w:r>
          </w:p>
        </w:tc>
      </w:tr>
      <w:tr w14:paraId="59AC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2F3DDF58">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3BB2EDD2">
            <w:r>
              <w:rPr>
                <w:rFonts w:hint="eastAsia"/>
              </w:rPr>
              <w:t>招募受试者材料</w:t>
            </w:r>
          </w:p>
        </w:tc>
      </w:tr>
      <w:tr w14:paraId="0929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05224F27">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643FD763">
            <w:r>
              <w:rPr>
                <w:rFonts w:hint="eastAsia"/>
              </w:rPr>
              <w:t>研究者履历</w:t>
            </w:r>
          </w:p>
        </w:tc>
      </w:tr>
      <w:tr w14:paraId="5F00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14738DE1">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71388741">
            <w:r>
              <w:rPr>
                <w:rFonts w:hint="eastAsia"/>
              </w:rPr>
              <w:t>多中心研究单位一览表（如有）</w:t>
            </w:r>
          </w:p>
        </w:tc>
      </w:tr>
      <w:tr w14:paraId="1A7B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tcBorders>
              <w:top w:val="single" w:color="auto" w:sz="4" w:space="0"/>
              <w:left w:val="single" w:color="auto" w:sz="4" w:space="0"/>
              <w:bottom w:val="single" w:color="auto" w:sz="4" w:space="0"/>
              <w:right w:val="single" w:color="auto" w:sz="4" w:space="0"/>
            </w:tcBorders>
            <w:noWrap w:val="0"/>
            <w:vAlign w:val="top"/>
          </w:tcPr>
          <w:p w14:paraId="11606EF8">
            <w:pPr>
              <w:pStyle w:val="7"/>
              <w:numPr>
                <w:ilvl w:val="0"/>
                <w:numId w:val="2"/>
              </w:numPr>
              <w:ind w:firstLineChars="0"/>
            </w:pPr>
          </w:p>
        </w:tc>
        <w:tc>
          <w:tcPr>
            <w:tcW w:w="8184" w:type="dxa"/>
            <w:tcBorders>
              <w:top w:val="single" w:color="auto" w:sz="4" w:space="0"/>
              <w:left w:val="single" w:color="auto" w:sz="4" w:space="0"/>
              <w:bottom w:val="single" w:color="auto" w:sz="4" w:space="0"/>
              <w:right w:val="single" w:color="auto" w:sz="4" w:space="0"/>
            </w:tcBorders>
            <w:noWrap w:val="0"/>
            <w:vAlign w:val="top"/>
          </w:tcPr>
          <w:p w14:paraId="5266CC2E">
            <w:r>
              <w:rPr>
                <w:rFonts w:hint="eastAsia"/>
              </w:rPr>
              <w:t>所有以前其他机构、伦理委员会或管理部门对申请研究项目的重要决定的说明，应提供以前否定结论的理由、</w:t>
            </w:r>
          </w:p>
        </w:tc>
      </w:tr>
    </w:tbl>
    <w:p w14:paraId="1C41465E">
      <w:pPr>
        <w:pStyle w:val="4"/>
        <w:spacing w:before="0" w:beforeAutospacing="0" w:after="0" w:afterAutospacing="0"/>
        <w:jc w:val="center"/>
        <w:rPr>
          <w:rFonts w:ascii="Times New Roman" w:hAnsi="Times New Roman"/>
          <w:b/>
          <w:sz w:val="28"/>
          <w:szCs w:val="28"/>
        </w:rPr>
      </w:pPr>
      <w:r>
        <w:rPr>
          <w:rFonts w:hint="eastAsia"/>
          <w:b/>
          <w:sz w:val="28"/>
          <w:szCs w:val="28"/>
        </w:rPr>
        <w:t>漯河市中心医院</w:t>
      </w:r>
      <w:r>
        <w:rPr>
          <w:rFonts w:ascii="Times New Roman"/>
          <w:b/>
          <w:bCs/>
          <w:sz w:val="28"/>
          <w:szCs w:val="28"/>
        </w:rPr>
        <w:t>临床试验保存文件</w:t>
      </w:r>
    </w:p>
    <w:p w14:paraId="51E685A5">
      <w:pPr>
        <w:pStyle w:val="4"/>
        <w:rPr>
          <w:rFonts w:ascii="Times New Roman" w:hAnsi="Times New Roman"/>
          <w:sz w:val="21"/>
        </w:rPr>
      </w:pPr>
      <w:r>
        <w:rPr>
          <w:rFonts w:ascii="Times New Roman" w:hAnsi="Times New Roman"/>
          <w:sz w:val="21"/>
        </w:rPr>
        <w:t xml:space="preserve">      </w:t>
      </w:r>
      <w:r>
        <w:rPr>
          <w:rFonts w:ascii="Times New Roman"/>
          <w:bCs/>
          <w:sz w:val="21"/>
        </w:rPr>
        <w:t>一、临床试验准备阶段</w:t>
      </w:r>
    </w:p>
    <w:tbl>
      <w:tblPr>
        <w:tblStyle w:val="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4815"/>
        <w:gridCol w:w="1128"/>
        <w:gridCol w:w="1128"/>
      </w:tblGrid>
      <w:tr w14:paraId="7607A5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jc w:val="center"/>
        </w:trPr>
        <w:tc>
          <w:tcPr>
            <w:tcW w:w="5267" w:type="dxa"/>
            <w:gridSpan w:val="2"/>
            <w:tcBorders>
              <w:top w:val="double" w:color="000000" w:sz="6" w:space="0"/>
              <w:left w:val="double" w:color="000000" w:sz="6" w:space="0"/>
              <w:bottom w:val="single" w:color="000000" w:sz="6" w:space="0"/>
              <w:right w:val="single" w:color="000000" w:sz="6" w:space="0"/>
            </w:tcBorders>
            <w:noWrap w:val="0"/>
            <w:vAlign w:val="center"/>
          </w:tcPr>
          <w:p w14:paraId="0FB8C861">
            <w:pPr>
              <w:pStyle w:val="4"/>
              <w:spacing w:line="225" w:lineRule="atLeast"/>
              <w:jc w:val="both"/>
              <w:rPr>
                <w:rFonts w:ascii="Times New Roman" w:hAnsi="Times New Roman"/>
                <w:caps/>
                <w:sz w:val="21"/>
              </w:rPr>
            </w:pPr>
            <w:r>
              <w:rPr>
                <w:rFonts w:ascii="Times New Roman"/>
                <w:caps/>
                <w:sz w:val="21"/>
              </w:rPr>
              <w:t>临床试验保存文件</w:t>
            </w:r>
          </w:p>
        </w:tc>
        <w:tc>
          <w:tcPr>
            <w:tcW w:w="1128" w:type="dxa"/>
            <w:tcBorders>
              <w:top w:val="doub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29F0C00">
            <w:pPr>
              <w:spacing w:line="225" w:lineRule="atLeast"/>
              <w:rPr>
                <w:caps/>
              </w:rPr>
            </w:pPr>
            <w:r>
              <w:rPr>
                <w:rFonts w:hAnsi="宋体"/>
                <w:caps/>
              </w:rPr>
              <w:t>研究者</w:t>
            </w:r>
          </w:p>
        </w:tc>
        <w:tc>
          <w:tcPr>
            <w:tcW w:w="1128" w:type="dxa"/>
            <w:tcBorders>
              <w:top w:val="doub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EA450B7">
            <w:pPr>
              <w:spacing w:line="225" w:lineRule="atLeast"/>
              <w:rPr>
                <w:caps/>
              </w:rPr>
            </w:pPr>
            <w:r>
              <w:rPr>
                <w:rFonts w:hAnsi="宋体"/>
                <w:caps/>
              </w:rPr>
              <w:t>申办者</w:t>
            </w:r>
          </w:p>
        </w:tc>
      </w:tr>
      <w:tr w14:paraId="53BB64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A911C23">
            <w:r>
              <w:t>1</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3345149">
            <w:r>
              <w:rPr>
                <w:rFonts w:hAnsi="宋体"/>
              </w:rPr>
              <w:t>研究者手册</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6B5398D">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21A2666">
            <w:r>
              <w:rPr>
                <w:rFonts w:hAnsi="宋体"/>
              </w:rPr>
              <w:t>保存</w:t>
            </w:r>
          </w:p>
        </w:tc>
      </w:tr>
      <w:tr w14:paraId="70EC9C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947EB64">
            <w:r>
              <w:t>2</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5CC6096">
            <w:r>
              <w:rPr>
                <w:rFonts w:hAnsi="宋体"/>
              </w:rPr>
              <w:t>试验方案及其修正案（已签名）</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AFFC2C2">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3713883">
            <w:r>
              <w:rPr>
                <w:rFonts w:hAnsi="宋体"/>
              </w:rPr>
              <w:t>保存</w:t>
            </w:r>
          </w:p>
        </w:tc>
      </w:tr>
      <w:tr w14:paraId="5B8465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A1142E0">
            <w:r>
              <w:t>3</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FFC230B">
            <w:r>
              <w:rPr>
                <w:rFonts w:hAnsi="宋体"/>
              </w:rPr>
              <w:t>病例报告表（样表）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143A7A">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AD7A8DD">
            <w:r>
              <w:rPr>
                <w:rFonts w:hAnsi="宋体"/>
              </w:rPr>
              <w:t>保存</w:t>
            </w:r>
          </w:p>
        </w:tc>
      </w:tr>
      <w:tr w14:paraId="06066A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F1D1D13">
            <w:r>
              <w:t>4</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CD36A27">
            <w:r>
              <w:rPr>
                <w:rFonts w:hAnsi="宋体"/>
              </w:rPr>
              <w:t>知情同意书</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DD5C1AB">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7C6705D">
            <w:r>
              <w:rPr>
                <w:rFonts w:hAnsi="宋体"/>
              </w:rPr>
              <w:t>保存</w:t>
            </w:r>
          </w:p>
        </w:tc>
      </w:tr>
      <w:tr w14:paraId="0DB174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85AE86F">
            <w:r>
              <w:t>5</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B329312">
            <w:r>
              <w:rPr>
                <w:rFonts w:hAnsi="宋体"/>
              </w:rPr>
              <w:t>财务规定</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7EAFC9B">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917DBFE">
            <w:r>
              <w:rPr>
                <w:rFonts w:hAnsi="宋体"/>
              </w:rPr>
              <w:t>保存</w:t>
            </w:r>
          </w:p>
        </w:tc>
      </w:tr>
      <w:tr w14:paraId="2D1B86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0"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90616C4">
            <w:pPr>
              <w:spacing w:line="210" w:lineRule="atLeast"/>
            </w:pPr>
            <w:r>
              <w:t>6</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C5BA52F">
            <w:pPr>
              <w:spacing w:line="210" w:lineRule="atLeast"/>
            </w:pPr>
            <w:r>
              <w:rPr>
                <w:rFonts w:hAnsi="宋体"/>
              </w:rPr>
              <w:t>多方协议（已签名）（研究者、申办者、合同研究组织）</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F6BE2F6">
            <w:pPr>
              <w:spacing w:line="210" w:lineRule="atLeast"/>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F139C2F">
            <w:pPr>
              <w:spacing w:line="210" w:lineRule="atLeast"/>
            </w:pPr>
            <w:r>
              <w:rPr>
                <w:rFonts w:hAnsi="宋体"/>
              </w:rPr>
              <w:t>保存</w:t>
            </w:r>
          </w:p>
        </w:tc>
      </w:tr>
      <w:tr w14:paraId="6E440F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7789DE33">
            <w:r>
              <w:t>7</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B0A85EA">
            <w:r>
              <w:rPr>
                <w:rFonts w:hAnsi="宋体"/>
              </w:rPr>
              <w:t>伦理委员会批件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07ECB07">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1D89318">
            <w:r>
              <w:rPr>
                <w:rFonts w:hAnsi="宋体"/>
              </w:rPr>
              <w:t>保存</w:t>
            </w:r>
          </w:p>
        </w:tc>
      </w:tr>
      <w:tr w14:paraId="42E087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E61EC53">
            <w:pPr>
              <w:spacing w:line="195" w:lineRule="atLeast"/>
            </w:pPr>
            <w:r>
              <w:t>8</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170DCCD">
            <w:pPr>
              <w:spacing w:line="195" w:lineRule="atLeast"/>
            </w:pPr>
            <w:r>
              <w:rPr>
                <w:rFonts w:hAnsi="宋体"/>
              </w:rPr>
              <w:t>伦理委员会成员表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4EC7FE3">
            <w:pPr>
              <w:spacing w:line="195" w:lineRule="atLeast"/>
            </w:pPr>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7A76E0EB">
            <w:pPr>
              <w:spacing w:line="195" w:lineRule="atLeast"/>
            </w:pPr>
            <w:r>
              <w:rPr>
                <w:rFonts w:hAnsi="宋体"/>
              </w:rPr>
              <w:t>保存</w:t>
            </w:r>
          </w:p>
        </w:tc>
      </w:tr>
      <w:tr w14:paraId="565300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5FAA29C">
            <w:r>
              <w:t>9</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B0366DE">
            <w:r>
              <w:rPr>
                <w:rFonts w:hAnsi="宋体"/>
              </w:rPr>
              <w:t>临床试验申请表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EB6364A">
            <w:r>
              <w:t xml:space="preserve">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A6687C2">
            <w:r>
              <w:rPr>
                <w:rFonts w:hAnsi="宋体"/>
              </w:rPr>
              <w:t>保存原件</w:t>
            </w:r>
          </w:p>
        </w:tc>
      </w:tr>
      <w:tr w14:paraId="2FC2BB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813025D">
            <w:r>
              <w:t>10</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2A10EAB">
            <w:r>
              <w:rPr>
                <w:rFonts w:hAnsi="宋体"/>
              </w:rPr>
              <w:t>临床前实验室资料</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A5DF664">
            <w:r>
              <w:t xml:space="preserve">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44BA32D">
            <w:r>
              <w:rPr>
                <w:rFonts w:hAnsi="宋体"/>
              </w:rPr>
              <w:t>保存原件</w:t>
            </w:r>
          </w:p>
        </w:tc>
      </w:tr>
      <w:tr w14:paraId="4ED01C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587755A">
            <w:r>
              <w:t>11</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C58158A">
            <w:r>
              <w:rPr>
                <w:rFonts w:hAnsi="宋体"/>
              </w:rPr>
              <w:t>国家食品药品监督管理局批件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E98D370">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AD614CD">
            <w:r>
              <w:rPr>
                <w:rFonts w:hAnsi="宋体"/>
              </w:rPr>
              <w:t>保存原件</w:t>
            </w:r>
          </w:p>
        </w:tc>
      </w:tr>
      <w:tr w14:paraId="6DCA15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5D5422A5">
            <w:r>
              <w:t>12</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7B75A4D">
            <w:r>
              <w:rPr>
                <w:rFonts w:hAnsi="宋体"/>
              </w:rPr>
              <w:t>研究者履历及相关文件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F5C9C0">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E04FE24">
            <w:r>
              <w:rPr>
                <w:rFonts w:hAnsi="宋体"/>
              </w:rPr>
              <w:t>保存原件</w:t>
            </w:r>
          </w:p>
        </w:tc>
      </w:tr>
      <w:tr w14:paraId="148D8D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F8AB780">
            <w:r>
              <w:t>13</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3798E2A">
            <w:r>
              <w:rPr>
                <w:rFonts w:hAnsi="宋体"/>
              </w:rPr>
              <w:t>临床试验有关的实验室检测正常值范围</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8EE98C2">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668D424">
            <w:r>
              <w:rPr>
                <w:rFonts w:hAnsi="宋体"/>
              </w:rPr>
              <w:t>保存</w:t>
            </w:r>
          </w:p>
        </w:tc>
      </w:tr>
      <w:tr w14:paraId="349B83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D378834">
            <w:r>
              <w:t>14</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FED48B">
            <w:r>
              <w:rPr>
                <w:rFonts w:hAnsi="宋体"/>
              </w:rPr>
              <w:t>医学或实验室操作的质控证明</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B371866">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37DFCAE">
            <w:r>
              <w:rPr>
                <w:rFonts w:hAnsi="宋体"/>
              </w:rPr>
              <w:t>保存</w:t>
            </w:r>
          </w:p>
        </w:tc>
      </w:tr>
      <w:tr w14:paraId="38F463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98B92C1">
            <w:r>
              <w:t>15</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085EA47">
            <w:r>
              <w:rPr>
                <w:rFonts w:hAnsi="宋体"/>
              </w:rPr>
              <w:t>试验用药品的标签</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5BAF0A5">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B8874EA">
            <w:r>
              <w:rPr>
                <w:rFonts w:hAnsi="宋体"/>
              </w:rPr>
              <w:t>保存原件</w:t>
            </w:r>
          </w:p>
        </w:tc>
      </w:tr>
      <w:tr w14:paraId="108B9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5267" w:type="dxa"/>
            <w:gridSpan w:val="2"/>
            <w:tcBorders>
              <w:top w:val="single" w:color="000000" w:sz="6" w:space="0"/>
              <w:left w:val="double" w:color="000000" w:sz="6" w:space="0"/>
              <w:bottom w:val="single" w:color="000000" w:sz="6" w:space="0"/>
              <w:right w:val="single" w:color="000000" w:sz="6" w:space="0"/>
            </w:tcBorders>
            <w:noWrap w:val="0"/>
            <w:vAlign w:val="center"/>
          </w:tcPr>
          <w:p w14:paraId="4C960EED">
            <w:r>
              <w:rPr>
                <w:rFonts w:hAnsi="宋体"/>
              </w:rPr>
              <w:t>临床试验保存文件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2D7198C">
            <w:r>
              <w:rPr>
                <w:rFonts w:hAnsi="宋体"/>
              </w:rPr>
              <w:t>研究者</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1BB78B9">
            <w:r>
              <w:rPr>
                <w:rFonts w:hAnsi="宋体"/>
              </w:rPr>
              <w:t>申办者</w:t>
            </w:r>
          </w:p>
        </w:tc>
      </w:tr>
      <w:tr w14:paraId="443992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B200893">
            <w:r>
              <w:t>16</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4836C68">
            <w:r>
              <w:rPr>
                <w:rFonts w:hAnsi="宋体"/>
              </w:rPr>
              <w:t>试验用药品与试验相关物资的运货单</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126AB09">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E5BEFB2">
            <w:r>
              <w:rPr>
                <w:rFonts w:hAnsi="宋体"/>
              </w:rPr>
              <w:t>保存</w:t>
            </w:r>
          </w:p>
        </w:tc>
      </w:tr>
      <w:tr w14:paraId="445C10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46D2D59">
            <w:r>
              <w:t>17</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5C0B39D">
            <w:r>
              <w:rPr>
                <w:rFonts w:hAnsi="宋体"/>
              </w:rPr>
              <w:t>试验药物的药检证明</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07636FF">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F68F057">
            <w:r>
              <w:rPr>
                <w:rFonts w:hAnsi="宋体"/>
              </w:rPr>
              <w:t>保存原件</w:t>
            </w:r>
          </w:p>
        </w:tc>
      </w:tr>
      <w:tr w14:paraId="1BF246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3CF356F2">
            <w:r>
              <w:t>18</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A375F33">
            <w:r>
              <w:rPr>
                <w:rFonts w:hAnsi="宋体"/>
              </w:rPr>
              <w:t>设盲试验的破盲规程</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58E6C04">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F8A4727">
            <w:r>
              <w:rPr>
                <w:rFonts w:hAnsi="宋体"/>
              </w:rPr>
              <w:t>保存原件</w:t>
            </w:r>
          </w:p>
        </w:tc>
      </w:tr>
      <w:tr w14:paraId="7BA6FD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7A826C11">
            <w:pPr>
              <w:spacing w:line="30" w:lineRule="atLeast"/>
            </w:pPr>
            <w:r>
              <w:t>19</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A895789">
            <w:pPr>
              <w:spacing w:line="30" w:lineRule="atLeast"/>
            </w:pPr>
            <w:r>
              <w:rPr>
                <w:rFonts w:hAnsi="宋体"/>
              </w:rPr>
              <w:t>总随机表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D971084">
            <w:pPr>
              <w:spacing w:line="30" w:lineRule="atLeast"/>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8C66112">
            <w:pPr>
              <w:spacing w:line="30" w:lineRule="atLeast"/>
            </w:pPr>
            <w:r>
              <w:rPr>
                <w:rFonts w:hAnsi="宋体"/>
              </w:rPr>
              <w:t>保存原件</w:t>
            </w:r>
          </w:p>
        </w:tc>
      </w:tr>
      <w:tr w14:paraId="46E3A7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52" w:type="dxa"/>
            <w:tcBorders>
              <w:top w:val="single" w:color="000000" w:sz="6" w:space="0"/>
              <w:left w:val="double" w:color="000000" w:sz="6" w:space="0"/>
              <w:bottom w:val="double" w:color="000000" w:sz="6" w:space="0"/>
              <w:right w:val="single" w:color="000000" w:sz="6" w:space="0"/>
            </w:tcBorders>
            <w:noWrap w:val="0"/>
            <w:tcMar>
              <w:top w:w="15" w:type="dxa"/>
              <w:left w:w="15" w:type="dxa"/>
              <w:bottom w:w="15" w:type="dxa"/>
              <w:right w:w="15" w:type="dxa"/>
            </w:tcMar>
            <w:vAlign w:val="center"/>
          </w:tcPr>
          <w:p w14:paraId="0D0D55F7">
            <w:pPr>
              <w:spacing w:line="90" w:lineRule="atLeast"/>
            </w:pPr>
            <w:r>
              <w:t>20</w:t>
            </w:r>
          </w:p>
        </w:tc>
        <w:tc>
          <w:tcPr>
            <w:tcW w:w="4815"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4540D81A">
            <w:pPr>
              <w:spacing w:line="90" w:lineRule="atLeast"/>
            </w:pPr>
            <w:r>
              <w:rPr>
                <w:rFonts w:hAnsi="宋体"/>
              </w:rPr>
              <w:t>监查报告</w:t>
            </w:r>
          </w:p>
        </w:tc>
        <w:tc>
          <w:tcPr>
            <w:tcW w:w="1128"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291519D7">
            <w:pPr>
              <w:spacing w:line="90" w:lineRule="atLeast"/>
            </w:pPr>
            <w:r>
              <w:t> </w:t>
            </w:r>
          </w:p>
        </w:tc>
        <w:tc>
          <w:tcPr>
            <w:tcW w:w="1128" w:type="dxa"/>
            <w:tcBorders>
              <w:top w:val="single" w:color="000000" w:sz="6" w:space="0"/>
              <w:left w:val="single" w:color="000000" w:sz="6" w:space="0"/>
              <w:bottom w:val="double" w:color="000000" w:sz="6" w:space="0"/>
              <w:right w:val="double" w:color="000000" w:sz="6" w:space="0"/>
            </w:tcBorders>
            <w:noWrap w:val="0"/>
            <w:tcMar>
              <w:top w:w="15" w:type="dxa"/>
              <w:left w:w="15" w:type="dxa"/>
              <w:bottom w:w="15" w:type="dxa"/>
              <w:right w:w="15" w:type="dxa"/>
            </w:tcMar>
            <w:vAlign w:val="center"/>
          </w:tcPr>
          <w:p w14:paraId="7F5E805D">
            <w:pPr>
              <w:spacing w:line="90" w:lineRule="atLeast"/>
            </w:pPr>
            <w:r>
              <w:rPr>
                <w:rFonts w:hAnsi="宋体"/>
              </w:rPr>
              <w:t>保存原件</w:t>
            </w:r>
          </w:p>
        </w:tc>
      </w:tr>
    </w:tbl>
    <w:p w14:paraId="7C23490C">
      <w:pPr>
        <w:pStyle w:val="4"/>
        <w:rPr>
          <w:rFonts w:ascii="Times New Roman" w:hAnsi="Times New Roman"/>
          <w:sz w:val="21"/>
        </w:rPr>
      </w:pPr>
      <w:r>
        <w:rPr>
          <w:rFonts w:ascii="Times New Roman" w:hAnsi="Times New Roman"/>
          <w:sz w:val="21"/>
        </w:rPr>
        <w:t xml:space="preserve">      </w:t>
      </w:r>
      <w:r>
        <w:rPr>
          <w:rFonts w:ascii="Times New Roman"/>
          <w:bCs/>
          <w:sz w:val="21"/>
        </w:rPr>
        <w:t>二、临床试验进行阶段</w:t>
      </w:r>
    </w:p>
    <w:tbl>
      <w:tblPr>
        <w:tblStyle w:val="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4815"/>
        <w:gridCol w:w="1128"/>
        <w:gridCol w:w="1128"/>
      </w:tblGrid>
      <w:tr w14:paraId="2AB61A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jc w:val="center"/>
        </w:trPr>
        <w:tc>
          <w:tcPr>
            <w:tcW w:w="5267" w:type="dxa"/>
            <w:gridSpan w:val="2"/>
            <w:tcBorders>
              <w:top w:val="double" w:color="000000" w:sz="6" w:space="0"/>
              <w:left w:val="double" w:color="000000" w:sz="6" w:space="0"/>
              <w:bottom w:val="single" w:color="000000" w:sz="6" w:space="0"/>
              <w:right w:val="single" w:color="000000" w:sz="6" w:space="0"/>
            </w:tcBorders>
            <w:noWrap w:val="0"/>
            <w:vAlign w:val="center"/>
          </w:tcPr>
          <w:p w14:paraId="61ED5894">
            <w:pPr>
              <w:pStyle w:val="4"/>
              <w:spacing w:line="225" w:lineRule="atLeast"/>
              <w:jc w:val="center"/>
              <w:rPr>
                <w:rFonts w:ascii="Times New Roman" w:hAnsi="Times New Roman"/>
                <w:caps/>
                <w:sz w:val="21"/>
              </w:rPr>
            </w:pPr>
            <w:r>
              <w:rPr>
                <w:rFonts w:ascii="Times New Roman"/>
                <w:caps/>
                <w:sz w:val="21"/>
              </w:rPr>
              <w:t>临床试验保存文件</w:t>
            </w:r>
          </w:p>
        </w:tc>
        <w:tc>
          <w:tcPr>
            <w:tcW w:w="1128" w:type="dxa"/>
            <w:tcBorders>
              <w:top w:val="doub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76362A4">
            <w:pPr>
              <w:spacing w:line="225" w:lineRule="atLeast"/>
              <w:jc w:val="center"/>
              <w:rPr>
                <w:caps/>
              </w:rPr>
            </w:pPr>
            <w:r>
              <w:rPr>
                <w:rFonts w:hAnsi="宋体"/>
                <w:caps/>
              </w:rPr>
              <w:t>研究者</w:t>
            </w:r>
          </w:p>
        </w:tc>
        <w:tc>
          <w:tcPr>
            <w:tcW w:w="1128" w:type="dxa"/>
            <w:tcBorders>
              <w:top w:val="doub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F0D08A6">
            <w:pPr>
              <w:spacing w:line="225" w:lineRule="atLeast"/>
              <w:jc w:val="center"/>
              <w:rPr>
                <w:caps/>
              </w:rPr>
            </w:pPr>
            <w:r>
              <w:rPr>
                <w:rFonts w:hAnsi="宋体"/>
                <w:caps/>
              </w:rPr>
              <w:t>申办者</w:t>
            </w:r>
          </w:p>
        </w:tc>
      </w:tr>
      <w:tr w14:paraId="071B24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DD51776">
            <w:pPr>
              <w:jc w:val="center"/>
            </w:pPr>
            <w:r>
              <w:t>21</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F2BE09B">
            <w:r>
              <w:rPr>
                <w:rFonts w:hAnsi="宋体"/>
              </w:rPr>
              <w:t>研究者手册更新件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7F3828B">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8CF53C6">
            <w:pPr>
              <w:jc w:val="center"/>
            </w:pPr>
            <w:r>
              <w:rPr>
                <w:rFonts w:hAnsi="宋体"/>
              </w:rPr>
              <w:t>保存</w:t>
            </w:r>
          </w:p>
        </w:tc>
      </w:tr>
      <w:tr w14:paraId="4AC36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ABA3B59">
            <w:pPr>
              <w:jc w:val="center"/>
            </w:pPr>
            <w:r>
              <w:t>22</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9E2D726">
            <w:r>
              <w:rPr>
                <w:rFonts w:hAnsi="宋体"/>
              </w:rPr>
              <w:t>其他文件（方案、病例报告表、知情同意书、书面情况通知）的更新</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E8296D1">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85FDE59">
            <w:pPr>
              <w:jc w:val="center"/>
            </w:pPr>
            <w:r>
              <w:rPr>
                <w:rFonts w:hAnsi="宋体"/>
              </w:rPr>
              <w:t>保存</w:t>
            </w:r>
          </w:p>
        </w:tc>
      </w:tr>
      <w:tr w14:paraId="11493A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72CC20A7">
            <w:pPr>
              <w:jc w:val="center"/>
            </w:pPr>
            <w:r>
              <w:t>23</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ACAE24C">
            <w:r>
              <w:rPr>
                <w:rFonts w:hAnsi="宋体"/>
              </w:rPr>
              <w:t>新研究者的履历</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4C10A05">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016B836">
            <w:pPr>
              <w:jc w:val="center"/>
            </w:pPr>
            <w:r>
              <w:rPr>
                <w:rFonts w:hAnsi="宋体"/>
              </w:rPr>
              <w:t>保存原件</w:t>
            </w:r>
          </w:p>
        </w:tc>
      </w:tr>
      <w:tr w14:paraId="50A7A2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33E4D0DD">
            <w:pPr>
              <w:jc w:val="center"/>
            </w:pPr>
            <w:r>
              <w:t>24</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09A6876">
            <w:r>
              <w:rPr>
                <w:rFonts w:hAnsi="宋体"/>
              </w:rPr>
              <w:t>医学、实验室检查的正常值范围更新</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9285A3D">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5CFC462">
            <w:pPr>
              <w:jc w:val="center"/>
            </w:pPr>
            <w:r>
              <w:rPr>
                <w:rFonts w:hAnsi="宋体"/>
              </w:rPr>
              <w:t>保存</w:t>
            </w:r>
          </w:p>
        </w:tc>
      </w:tr>
      <w:tr w14:paraId="6A2E9C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B8CFD30">
            <w:pPr>
              <w:jc w:val="center"/>
            </w:pPr>
            <w:r>
              <w:t>25</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C429F33">
            <w:r>
              <w:rPr>
                <w:rFonts w:hAnsi="宋体"/>
              </w:rPr>
              <w:t>试验用药品与试验相关物资的运货单</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9EB1225">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EF7DDAD">
            <w:pPr>
              <w:jc w:val="center"/>
            </w:pPr>
            <w:r>
              <w:rPr>
                <w:rFonts w:hAnsi="宋体"/>
              </w:rPr>
              <w:t>保存</w:t>
            </w:r>
          </w:p>
        </w:tc>
      </w:tr>
      <w:tr w14:paraId="418C57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0"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CE7DCD3">
            <w:pPr>
              <w:spacing w:line="210" w:lineRule="atLeast"/>
              <w:jc w:val="center"/>
            </w:pPr>
            <w:r>
              <w:t>26</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A4C1F0E">
            <w:pPr>
              <w:spacing w:line="210" w:lineRule="atLeast"/>
            </w:pPr>
            <w:r>
              <w:rPr>
                <w:rFonts w:hAnsi="宋体"/>
              </w:rPr>
              <w:t>新批号试验药物的药检证明</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B14B75F">
            <w:pPr>
              <w:spacing w:line="210" w:lineRule="atLeast"/>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9667067">
            <w:pPr>
              <w:spacing w:line="210" w:lineRule="atLeast"/>
              <w:jc w:val="center"/>
            </w:pPr>
            <w:r>
              <w:rPr>
                <w:rFonts w:hAnsi="宋体"/>
              </w:rPr>
              <w:t>保存原件</w:t>
            </w:r>
          </w:p>
        </w:tc>
      </w:tr>
      <w:tr w14:paraId="2E5E4C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53A54EA5">
            <w:pPr>
              <w:jc w:val="center"/>
            </w:pPr>
            <w:r>
              <w:t>27</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91DC49F">
            <w:r>
              <w:rPr>
                <w:rFonts w:hAnsi="宋体"/>
              </w:rPr>
              <w:t>监查员访视报告</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0914A15">
            <w:pPr>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76BE07CD">
            <w:pPr>
              <w:jc w:val="center"/>
            </w:pPr>
            <w:r>
              <w:rPr>
                <w:rFonts w:hAnsi="宋体"/>
              </w:rPr>
              <w:t>保存原件</w:t>
            </w:r>
          </w:p>
        </w:tc>
      </w:tr>
      <w:tr w14:paraId="4F25F7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A279B29">
            <w:pPr>
              <w:spacing w:line="195" w:lineRule="atLeast"/>
              <w:jc w:val="center"/>
            </w:pPr>
            <w:r>
              <w:t>28</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BE09CC3">
            <w:pPr>
              <w:spacing w:line="195" w:lineRule="atLeast"/>
            </w:pPr>
            <w:r>
              <w:rPr>
                <w:rFonts w:hAnsi="宋体"/>
              </w:rPr>
              <w:t>已签名的知情同意书</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FEC3E6D">
            <w:pPr>
              <w:spacing w:line="195" w:lineRule="atLeast"/>
              <w:jc w:val="center"/>
            </w:pPr>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56CA23E">
            <w:pPr>
              <w:spacing w:line="195" w:lineRule="atLeast"/>
              <w:jc w:val="center"/>
            </w:pPr>
            <w:r>
              <w:t> </w:t>
            </w:r>
          </w:p>
        </w:tc>
      </w:tr>
      <w:tr w14:paraId="0D37A9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747DD0C">
            <w:pPr>
              <w:jc w:val="center"/>
            </w:pPr>
            <w:r>
              <w:t>29</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F0F9A8F">
            <w:r>
              <w:rPr>
                <w:rFonts w:hAnsi="宋体"/>
              </w:rPr>
              <w:t>原始医疗文件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55CA972">
            <w:pPr>
              <w:jc w:val="center"/>
            </w:pPr>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6AEE724">
            <w:pPr>
              <w:jc w:val="center"/>
            </w:pPr>
            <w:r>
              <w:t> </w:t>
            </w:r>
          </w:p>
        </w:tc>
      </w:tr>
      <w:tr w14:paraId="22966C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165AFB7">
            <w:pPr>
              <w:jc w:val="center"/>
            </w:pPr>
            <w:r>
              <w:t>30</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85070A5">
            <w:r>
              <w:rPr>
                <w:rFonts w:hAnsi="宋体"/>
              </w:rPr>
              <w:t>病例报告表（已填写，签名，注明日期）</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518ABFD">
            <w:pPr>
              <w:jc w:val="center"/>
            </w:pPr>
            <w:r>
              <w:rPr>
                <w:rFonts w:hAnsi="宋体"/>
              </w:rPr>
              <w:t>保存副本</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7C054029">
            <w:pPr>
              <w:jc w:val="center"/>
            </w:pPr>
            <w:r>
              <w:rPr>
                <w:rFonts w:hAnsi="宋体"/>
              </w:rPr>
              <w:t>保存原件</w:t>
            </w:r>
          </w:p>
        </w:tc>
      </w:tr>
      <w:tr w14:paraId="28E2AB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3AEDECC8">
            <w:pPr>
              <w:jc w:val="center"/>
            </w:pPr>
            <w:r>
              <w:t>31</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68F63F1">
            <w:r>
              <w:rPr>
                <w:rFonts w:hAnsi="宋体"/>
              </w:rPr>
              <w:t>研究者致申办者的严重不良事件报告</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BAF1D8A">
            <w:pPr>
              <w:jc w:val="center"/>
            </w:pPr>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6ECC2CB">
            <w:pPr>
              <w:jc w:val="center"/>
            </w:pPr>
            <w:r>
              <w:rPr>
                <w:rFonts w:hAnsi="宋体"/>
              </w:rPr>
              <w:t>保存</w:t>
            </w:r>
          </w:p>
        </w:tc>
      </w:tr>
      <w:tr w14:paraId="08732E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 w:hRule="atLeast"/>
          <w:jc w:val="center"/>
        </w:trPr>
        <w:tc>
          <w:tcPr>
            <w:tcW w:w="5267" w:type="dxa"/>
            <w:gridSpan w:val="2"/>
            <w:tcBorders>
              <w:top w:val="single" w:color="000000" w:sz="6" w:space="0"/>
              <w:left w:val="double" w:color="000000" w:sz="6" w:space="0"/>
              <w:bottom w:val="single" w:color="000000" w:sz="6" w:space="0"/>
              <w:right w:val="single" w:color="000000" w:sz="6" w:space="0"/>
            </w:tcBorders>
            <w:noWrap w:val="0"/>
            <w:vAlign w:val="center"/>
          </w:tcPr>
          <w:p w14:paraId="6700D7C9">
            <w:pPr>
              <w:spacing w:line="75" w:lineRule="atLeast"/>
              <w:jc w:val="center"/>
            </w:pPr>
            <w:r>
              <w:rPr>
                <w:rFonts w:hAnsi="宋体"/>
              </w:rPr>
              <w:t>临床试验保存文件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329144E">
            <w:pPr>
              <w:spacing w:line="75" w:lineRule="atLeast"/>
              <w:jc w:val="center"/>
            </w:pPr>
            <w:r>
              <w:rPr>
                <w:rFonts w:hAnsi="宋体"/>
              </w:rPr>
              <w:t>研究者</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A1BEE76">
            <w:pPr>
              <w:spacing w:line="75" w:lineRule="atLeast"/>
              <w:jc w:val="center"/>
            </w:pPr>
            <w:r>
              <w:rPr>
                <w:rFonts w:hAnsi="宋体"/>
              </w:rPr>
              <w:t>申办者</w:t>
            </w:r>
          </w:p>
        </w:tc>
      </w:tr>
      <w:tr w14:paraId="65973F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E2E01AE">
            <w:pPr>
              <w:jc w:val="center"/>
            </w:pPr>
            <w:r>
              <w:t>32</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6E69A7A">
            <w:r>
              <w:rPr>
                <w:rFonts w:hAnsi="宋体"/>
              </w:rPr>
              <w:t>申办者致药品监督管理局、伦理委员会的严重不良事件报告</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703D8A2">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19ACEC53">
            <w:pPr>
              <w:jc w:val="center"/>
            </w:pPr>
            <w:r>
              <w:rPr>
                <w:rFonts w:hAnsi="宋体"/>
              </w:rPr>
              <w:t>保存原件</w:t>
            </w:r>
          </w:p>
        </w:tc>
      </w:tr>
      <w:tr w14:paraId="41CF1D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01C03F0">
            <w:pPr>
              <w:jc w:val="center"/>
            </w:pPr>
            <w:r>
              <w:t>33</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5298F77">
            <w:r>
              <w:rPr>
                <w:rFonts w:hAnsi="宋体"/>
              </w:rPr>
              <w:t>中期或年度报告</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1303824">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4F57A47">
            <w:pPr>
              <w:jc w:val="center"/>
            </w:pPr>
            <w:r>
              <w:rPr>
                <w:rFonts w:hAnsi="宋体"/>
              </w:rPr>
              <w:t>保存</w:t>
            </w:r>
          </w:p>
        </w:tc>
      </w:tr>
      <w:tr w14:paraId="45489D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EF2743A">
            <w:pPr>
              <w:jc w:val="center"/>
            </w:pPr>
            <w:r>
              <w:t>34</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BC1F4DB">
            <w:r>
              <w:rPr>
                <w:rFonts w:hAnsi="宋体"/>
              </w:rPr>
              <w:t>受试者鉴认代码表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5DFB953">
            <w:pPr>
              <w:jc w:val="center"/>
            </w:pPr>
            <w:r>
              <w:rPr>
                <w:rFonts w:hAnsi="宋体"/>
              </w:rPr>
              <w:t>保存原件</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6BC18770">
            <w:pPr>
              <w:jc w:val="center"/>
            </w:pPr>
            <w:r>
              <w:t> </w:t>
            </w:r>
          </w:p>
        </w:tc>
      </w:tr>
      <w:tr w14:paraId="2AD76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7BC7FD2">
            <w:pPr>
              <w:jc w:val="center"/>
            </w:pPr>
            <w:r>
              <w:t>35</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CF973AE">
            <w:r>
              <w:rPr>
                <w:rFonts w:hAnsi="宋体"/>
              </w:rPr>
              <w:t>受试者筛选表与入选表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B439484">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AB50562">
            <w:pPr>
              <w:jc w:val="center"/>
            </w:pPr>
            <w:r>
              <w:rPr>
                <w:rFonts w:hAnsi="宋体"/>
              </w:rPr>
              <w:t>保存</w:t>
            </w:r>
          </w:p>
        </w:tc>
      </w:tr>
      <w:tr w14:paraId="4B6858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261EC8B">
            <w:pPr>
              <w:jc w:val="center"/>
            </w:pPr>
            <w:r>
              <w:t>36</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FCAC48E">
            <w:r>
              <w:rPr>
                <w:rFonts w:hAnsi="宋体"/>
              </w:rPr>
              <w:t>试验用药品登记表</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BAF5753">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21CE0E5">
            <w:pPr>
              <w:jc w:val="center"/>
            </w:pPr>
            <w:r>
              <w:rPr>
                <w:rFonts w:hAnsi="宋体"/>
              </w:rPr>
              <w:t>保存</w:t>
            </w:r>
          </w:p>
        </w:tc>
      </w:tr>
      <w:tr w14:paraId="3EFE35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double" w:color="000000" w:sz="6" w:space="0"/>
              <w:right w:val="single" w:color="000000" w:sz="6" w:space="0"/>
            </w:tcBorders>
            <w:noWrap w:val="0"/>
            <w:tcMar>
              <w:top w:w="15" w:type="dxa"/>
              <w:left w:w="15" w:type="dxa"/>
              <w:bottom w:w="15" w:type="dxa"/>
              <w:right w:w="15" w:type="dxa"/>
            </w:tcMar>
            <w:vAlign w:val="center"/>
          </w:tcPr>
          <w:p w14:paraId="3E79A0FF">
            <w:pPr>
              <w:jc w:val="center"/>
            </w:pPr>
            <w:r>
              <w:t>37</w:t>
            </w:r>
          </w:p>
        </w:tc>
        <w:tc>
          <w:tcPr>
            <w:tcW w:w="4815"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0332B182">
            <w:r>
              <w:rPr>
                <w:rFonts w:hAnsi="宋体"/>
              </w:rPr>
              <w:t>研究者签名样张</w:t>
            </w:r>
          </w:p>
        </w:tc>
        <w:tc>
          <w:tcPr>
            <w:tcW w:w="1128"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5C7C399B">
            <w:pPr>
              <w:jc w:val="center"/>
            </w:pPr>
            <w:r>
              <w:rPr>
                <w:rFonts w:hAnsi="宋体"/>
              </w:rPr>
              <w:t>保存</w:t>
            </w:r>
          </w:p>
        </w:tc>
        <w:tc>
          <w:tcPr>
            <w:tcW w:w="1128" w:type="dxa"/>
            <w:tcBorders>
              <w:top w:val="single" w:color="000000" w:sz="6" w:space="0"/>
              <w:left w:val="single" w:color="000000" w:sz="6" w:space="0"/>
              <w:bottom w:val="double" w:color="000000" w:sz="6" w:space="0"/>
              <w:right w:val="double" w:color="000000" w:sz="6" w:space="0"/>
            </w:tcBorders>
            <w:noWrap w:val="0"/>
            <w:tcMar>
              <w:top w:w="15" w:type="dxa"/>
              <w:left w:w="15" w:type="dxa"/>
              <w:bottom w:w="15" w:type="dxa"/>
              <w:right w:w="15" w:type="dxa"/>
            </w:tcMar>
            <w:vAlign w:val="center"/>
          </w:tcPr>
          <w:p w14:paraId="1787AEB0">
            <w:pPr>
              <w:jc w:val="center"/>
            </w:pPr>
            <w:r>
              <w:rPr>
                <w:rFonts w:hAnsi="宋体"/>
              </w:rPr>
              <w:t>保存</w:t>
            </w:r>
          </w:p>
        </w:tc>
      </w:tr>
    </w:tbl>
    <w:p w14:paraId="76B4CD77">
      <w:pPr>
        <w:pStyle w:val="4"/>
        <w:rPr>
          <w:rFonts w:ascii="Times New Roman" w:hAnsi="Times New Roman"/>
          <w:sz w:val="21"/>
        </w:rPr>
      </w:pPr>
      <w:r>
        <w:rPr>
          <w:rFonts w:ascii="Times New Roman" w:hAnsi="Times New Roman"/>
          <w:sz w:val="21"/>
        </w:rPr>
        <w:t xml:space="preserve">      </w:t>
      </w:r>
      <w:r>
        <w:rPr>
          <w:rFonts w:ascii="Times New Roman"/>
          <w:bCs/>
          <w:sz w:val="21"/>
        </w:rPr>
        <w:t>三、临床试验完成后</w:t>
      </w:r>
    </w:p>
    <w:tbl>
      <w:tblPr>
        <w:tblStyle w:val="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4815"/>
        <w:gridCol w:w="1128"/>
        <w:gridCol w:w="1128"/>
      </w:tblGrid>
      <w:tr w14:paraId="25FB56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 w:hRule="atLeast"/>
          <w:jc w:val="center"/>
        </w:trPr>
        <w:tc>
          <w:tcPr>
            <w:tcW w:w="5267" w:type="dxa"/>
            <w:gridSpan w:val="2"/>
            <w:tcBorders>
              <w:top w:val="double" w:color="000000" w:sz="6" w:space="0"/>
              <w:left w:val="double" w:color="000000" w:sz="6" w:space="0"/>
              <w:bottom w:val="single" w:color="000000" w:sz="6" w:space="0"/>
              <w:right w:val="single" w:color="000000" w:sz="6" w:space="0"/>
            </w:tcBorders>
            <w:noWrap w:val="0"/>
            <w:vAlign w:val="center"/>
          </w:tcPr>
          <w:p w14:paraId="43A4C18B">
            <w:pPr>
              <w:spacing w:line="75" w:lineRule="atLeast"/>
              <w:jc w:val="center"/>
              <w:rPr>
                <w:caps/>
              </w:rPr>
            </w:pPr>
            <w:r>
              <w:rPr>
                <w:rFonts w:hAnsi="宋体"/>
                <w:caps/>
              </w:rPr>
              <w:t>临床试验保存文件</w:t>
            </w:r>
          </w:p>
        </w:tc>
        <w:tc>
          <w:tcPr>
            <w:tcW w:w="1128" w:type="dxa"/>
            <w:tcBorders>
              <w:top w:val="doub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1AE93C3">
            <w:pPr>
              <w:spacing w:line="75" w:lineRule="atLeast"/>
              <w:jc w:val="center"/>
              <w:rPr>
                <w:caps/>
              </w:rPr>
            </w:pPr>
            <w:r>
              <w:rPr>
                <w:rFonts w:hAnsi="宋体"/>
                <w:caps/>
              </w:rPr>
              <w:t>研究者</w:t>
            </w:r>
          </w:p>
        </w:tc>
        <w:tc>
          <w:tcPr>
            <w:tcW w:w="1128" w:type="dxa"/>
            <w:tcBorders>
              <w:top w:val="doub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3D22CBB8">
            <w:pPr>
              <w:spacing w:line="75" w:lineRule="atLeast"/>
              <w:jc w:val="center"/>
              <w:rPr>
                <w:caps/>
              </w:rPr>
            </w:pPr>
            <w:r>
              <w:rPr>
                <w:rFonts w:hAnsi="宋体"/>
                <w:caps/>
              </w:rPr>
              <w:t>申办者</w:t>
            </w:r>
          </w:p>
        </w:tc>
      </w:tr>
      <w:tr w14:paraId="034299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17CFEC90">
            <w:pPr>
              <w:spacing w:line="15" w:lineRule="atLeast"/>
              <w:jc w:val="center"/>
            </w:pPr>
            <w:r>
              <w:t>38</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AF27C2B">
            <w:pPr>
              <w:spacing w:line="15" w:lineRule="atLeast"/>
            </w:pPr>
            <w:r>
              <w:rPr>
                <w:rFonts w:hAnsi="宋体"/>
              </w:rPr>
              <w:t>试验药物销毁证明</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E12160E">
            <w:pPr>
              <w:spacing w:line="15" w:lineRule="atLeast"/>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644D1C1">
            <w:pPr>
              <w:spacing w:line="15" w:lineRule="atLeast"/>
              <w:jc w:val="center"/>
            </w:pPr>
            <w:r>
              <w:rPr>
                <w:rFonts w:hAnsi="宋体"/>
              </w:rPr>
              <w:t>保存</w:t>
            </w:r>
          </w:p>
        </w:tc>
      </w:tr>
      <w:tr w14:paraId="0E5D3A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480460C8">
            <w:pPr>
              <w:jc w:val="center"/>
            </w:pPr>
            <w:r>
              <w:t>39</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E9D2C87">
            <w:r>
              <w:rPr>
                <w:rFonts w:hAnsi="宋体"/>
              </w:rPr>
              <w:t>完成试验受试者编码目录</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0A9B3D1">
            <w:pPr>
              <w:jc w:val="center"/>
            </w:pPr>
            <w:r>
              <w:rPr>
                <w:rFonts w:hAnsi="宋体"/>
              </w:rPr>
              <w:t>保存</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03F63CB6">
            <w:pPr>
              <w:jc w:val="center"/>
            </w:pPr>
            <w:r>
              <w:rPr>
                <w:rFonts w:hAnsi="宋体"/>
              </w:rPr>
              <w:t>保存</w:t>
            </w:r>
          </w:p>
        </w:tc>
      </w:tr>
      <w:tr w14:paraId="6BFAE8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670B6F23">
            <w:pPr>
              <w:jc w:val="center"/>
            </w:pPr>
            <w:r>
              <w:t>40</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7769CE2">
            <w:r>
              <w:rPr>
                <w:rFonts w:hAnsi="宋体"/>
              </w:rPr>
              <w:t>稽查证明件</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D425FDA">
            <w:pPr>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54428C2A">
            <w:pPr>
              <w:jc w:val="center"/>
            </w:pPr>
            <w:r>
              <w:rPr>
                <w:rFonts w:hAnsi="宋体"/>
              </w:rPr>
              <w:t>保存原件</w:t>
            </w:r>
          </w:p>
        </w:tc>
      </w:tr>
      <w:tr w14:paraId="7164F3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393838E1">
            <w:pPr>
              <w:jc w:val="center"/>
            </w:pPr>
            <w:r>
              <w:t>41</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8AF5858">
            <w:r>
              <w:rPr>
                <w:rFonts w:hAnsi="宋体"/>
              </w:rPr>
              <w:t>最终监查报告</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3A12AF6">
            <w:pPr>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48DDFB7">
            <w:pPr>
              <w:jc w:val="center"/>
            </w:pPr>
            <w:r>
              <w:rPr>
                <w:rFonts w:hAnsi="宋体"/>
              </w:rPr>
              <w:t>保存原件</w:t>
            </w:r>
          </w:p>
        </w:tc>
      </w:tr>
      <w:tr w14:paraId="4F7C13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21F82EC6">
            <w:pPr>
              <w:jc w:val="center"/>
            </w:pPr>
            <w:r>
              <w:t>42</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9FCFB8E">
            <w:r>
              <w:rPr>
                <w:rFonts w:hAnsi="宋体"/>
              </w:rPr>
              <w:t>治疗分配与破盲证明</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384EAAD">
            <w:pPr>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26BB9811">
            <w:pPr>
              <w:jc w:val="center"/>
            </w:pPr>
            <w:r>
              <w:rPr>
                <w:rFonts w:hAnsi="宋体"/>
              </w:rPr>
              <w:t>保存原件</w:t>
            </w:r>
          </w:p>
        </w:tc>
      </w:tr>
      <w:tr w14:paraId="1A7699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452" w:type="dxa"/>
            <w:tcBorders>
              <w:top w:val="single" w:color="000000" w:sz="6" w:space="0"/>
              <w:left w:val="double" w:color="000000" w:sz="6" w:space="0"/>
              <w:bottom w:val="single" w:color="000000" w:sz="6" w:space="0"/>
              <w:right w:val="single" w:color="000000" w:sz="6" w:space="0"/>
            </w:tcBorders>
            <w:noWrap w:val="0"/>
            <w:tcMar>
              <w:top w:w="15" w:type="dxa"/>
              <w:left w:w="15" w:type="dxa"/>
              <w:bottom w:w="15" w:type="dxa"/>
              <w:right w:w="15" w:type="dxa"/>
            </w:tcMar>
            <w:vAlign w:val="center"/>
          </w:tcPr>
          <w:p w14:paraId="0977D599">
            <w:pPr>
              <w:spacing w:line="135" w:lineRule="atLeast"/>
              <w:jc w:val="center"/>
            </w:pPr>
            <w:r>
              <w:t>43</w:t>
            </w:r>
          </w:p>
        </w:tc>
        <w:tc>
          <w:tcPr>
            <w:tcW w:w="481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5D9296">
            <w:pPr>
              <w:spacing w:line="135" w:lineRule="atLeast"/>
            </w:pPr>
            <w:r>
              <w:rPr>
                <w:rFonts w:hAnsi="宋体"/>
              </w:rPr>
              <w:t>试验完成报告（致伦理委员会</w:t>
            </w:r>
            <w:r>
              <w:t xml:space="preserve"> </w:t>
            </w:r>
            <w:r>
              <w:rPr>
                <w:rFonts w:hAnsi="宋体"/>
              </w:rPr>
              <w:t>国家食品药品监督管理</w:t>
            </w:r>
            <w:r>
              <w:rPr>
                <w:rFonts w:hint="eastAsia" w:hAnsi="宋体"/>
              </w:rPr>
              <w:t>总</w:t>
            </w:r>
            <w:r>
              <w:rPr>
                <w:rFonts w:hAnsi="宋体"/>
              </w:rPr>
              <w:t>局）</w:t>
            </w:r>
          </w:p>
        </w:tc>
        <w:tc>
          <w:tcPr>
            <w:tcW w:w="112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DDCEF3C">
            <w:pPr>
              <w:spacing w:line="135" w:lineRule="atLeast"/>
              <w:jc w:val="center"/>
            </w:pPr>
            <w:r>
              <w:t> </w:t>
            </w:r>
          </w:p>
        </w:tc>
        <w:tc>
          <w:tcPr>
            <w:tcW w:w="1128" w:type="dxa"/>
            <w:tcBorders>
              <w:top w:val="single" w:color="000000" w:sz="6" w:space="0"/>
              <w:left w:val="single" w:color="000000" w:sz="6" w:space="0"/>
              <w:bottom w:val="single" w:color="000000" w:sz="6" w:space="0"/>
              <w:right w:val="double" w:color="000000" w:sz="6" w:space="0"/>
            </w:tcBorders>
            <w:noWrap w:val="0"/>
            <w:tcMar>
              <w:top w:w="15" w:type="dxa"/>
              <w:left w:w="15" w:type="dxa"/>
              <w:bottom w:w="15" w:type="dxa"/>
              <w:right w:w="15" w:type="dxa"/>
            </w:tcMar>
            <w:vAlign w:val="center"/>
          </w:tcPr>
          <w:p w14:paraId="492F9620">
            <w:pPr>
              <w:spacing w:line="135" w:lineRule="atLeast"/>
              <w:jc w:val="center"/>
            </w:pPr>
            <w:r>
              <w:rPr>
                <w:rFonts w:hAnsi="宋体"/>
              </w:rPr>
              <w:t>保存原件</w:t>
            </w:r>
          </w:p>
        </w:tc>
      </w:tr>
      <w:tr w14:paraId="3646AB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5" w:hRule="atLeast"/>
          <w:jc w:val="center"/>
        </w:trPr>
        <w:tc>
          <w:tcPr>
            <w:tcW w:w="452" w:type="dxa"/>
            <w:tcBorders>
              <w:top w:val="single" w:color="000000" w:sz="6" w:space="0"/>
              <w:left w:val="double" w:color="000000" w:sz="6" w:space="0"/>
              <w:bottom w:val="double" w:color="000000" w:sz="6" w:space="0"/>
              <w:right w:val="single" w:color="000000" w:sz="6" w:space="0"/>
            </w:tcBorders>
            <w:noWrap w:val="0"/>
            <w:tcMar>
              <w:top w:w="15" w:type="dxa"/>
              <w:left w:w="15" w:type="dxa"/>
              <w:bottom w:w="15" w:type="dxa"/>
              <w:right w:w="15" w:type="dxa"/>
            </w:tcMar>
            <w:vAlign w:val="center"/>
          </w:tcPr>
          <w:p w14:paraId="072DCDDC">
            <w:pPr>
              <w:spacing w:line="165" w:lineRule="atLeast"/>
              <w:jc w:val="center"/>
            </w:pPr>
            <w:r>
              <w:t>44</w:t>
            </w:r>
          </w:p>
        </w:tc>
        <w:tc>
          <w:tcPr>
            <w:tcW w:w="4815"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7966BBC9">
            <w:pPr>
              <w:spacing w:line="165" w:lineRule="atLeast"/>
            </w:pPr>
            <w:r>
              <w:rPr>
                <w:rFonts w:hAnsi="宋体"/>
              </w:rPr>
              <w:t>总结报告</w:t>
            </w:r>
          </w:p>
        </w:tc>
        <w:tc>
          <w:tcPr>
            <w:tcW w:w="1128" w:type="dxa"/>
            <w:tcBorders>
              <w:top w:val="single" w:color="000000" w:sz="6" w:space="0"/>
              <w:left w:val="single" w:color="000000" w:sz="6" w:space="0"/>
              <w:bottom w:val="double" w:color="000000" w:sz="6" w:space="0"/>
              <w:right w:val="single" w:color="000000" w:sz="6" w:space="0"/>
            </w:tcBorders>
            <w:noWrap w:val="0"/>
            <w:tcMar>
              <w:top w:w="15" w:type="dxa"/>
              <w:left w:w="15" w:type="dxa"/>
              <w:bottom w:w="15" w:type="dxa"/>
              <w:right w:w="15" w:type="dxa"/>
            </w:tcMar>
            <w:vAlign w:val="center"/>
          </w:tcPr>
          <w:p w14:paraId="36E2479E">
            <w:pPr>
              <w:spacing w:line="165" w:lineRule="atLeast"/>
              <w:jc w:val="center"/>
            </w:pPr>
            <w:r>
              <w:rPr>
                <w:rFonts w:hAnsi="宋体"/>
              </w:rPr>
              <w:t>保存</w:t>
            </w:r>
          </w:p>
        </w:tc>
        <w:tc>
          <w:tcPr>
            <w:tcW w:w="1128" w:type="dxa"/>
            <w:tcBorders>
              <w:top w:val="single" w:color="000000" w:sz="6" w:space="0"/>
              <w:left w:val="single" w:color="000000" w:sz="6" w:space="0"/>
              <w:bottom w:val="double" w:color="000000" w:sz="6" w:space="0"/>
              <w:right w:val="double" w:color="000000" w:sz="6" w:space="0"/>
            </w:tcBorders>
            <w:noWrap w:val="0"/>
            <w:tcMar>
              <w:top w:w="15" w:type="dxa"/>
              <w:left w:w="15" w:type="dxa"/>
              <w:bottom w:w="15" w:type="dxa"/>
              <w:right w:w="15" w:type="dxa"/>
            </w:tcMar>
            <w:vAlign w:val="center"/>
          </w:tcPr>
          <w:p w14:paraId="3C25A513">
            <w:pPr>
              <w:spacing w:line="165" w:lineRule="atLeast"/>
              <w:jc w:val="center"/>
            </w:pPr>
            <w:r>
              <w:rPr>
                <w:rFonts w:hAnsi="宋体"/>
              </w:rPr>
              <w:t>保存原件</w:t>
            </w:r>
          </w:p>
        </w:tc>
      </w:tr>
    </w:tbl>
    <w:p w14:paraId="5E8511E1">
      <w:r>
        <w:rPr>
          <w:rFonts w:hint="eastAsia"/>
          <w:b/>
          <w:sz w:val="24"/>
          <w:szCs w:val="24"/>
        </w:rPr>
        <w:t>不限于以上资料</w:t>
      </w:r>
      <w:r>
        <w:rPr>
          <w:rFonts w:hint="eastAsia"/>
          <w:sz w:val="24"/>
          <w:szCs w:val="24"/>
        </w:rPr>
        <w:t>，如有其它的相关资料请一并提供，如：</w:t>
      </w:r>
      <w:r>
        <w:rPr>
          <w:sz w:val="24"/>
          <w:szCs w:val="24"/>
        </w:rPr>
        <w:t>试验药物的临床前研究资料等</w:t>
      </w:r>
      <w:r>
        <w:rPr>
          <w:rFonts w:hint="eastAsia"/>
          <w:sz w:val="24"/>
          <w:szCs w:val="24"/>
        </w:rPr>
        <w:t>，</w:t>
      </w:r>
      <w:r>
        <w:rPr>
          <w:sz w:val="24"/>
          <w:szCs w:val="24"/>
        </w:rPr>
        <w:t>所提供的药学、临床前资料必须符合进行相应各期临床试验的要求</w:t>
      </w:r>
      <w:r>
        <w:rPr>
          <w:rFonts w:hint="eastAsia"/>
          <w:sz w:val="24"/>
          <w:szCs w:val="24"/>
        </w:rPr>
        <w:t>，</w:t>
      </w:r>
      <w:r>
        <w:rPr>
          <w:sz w:val="24"/>
          <w:szCs w:val="24"/>
        </w:rPr>
        <w:t>该试验药物已经完成和其它地区正在进行与临床试验有关的有效性和安全性资料</w:t>
      </w:r>
      <w:r>
        <w:rPr>
          <w:rFonts w:hint="eastAsia"/>
          <w:sz w:val="24"/>
          <w:szCs w:val="24"/>
        </w:rPr>
        <w:t>等</w:t>
      </w:r>
      <w:r>
        <w:rPr>
          <w:sz w:val="24"/>
          <w:szCs w:val="24"/>
        </w:rPr>
        <w:t>；</w:t>
      </w: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47200"/>
    <w:multiLevelType w:val="multilevel"/>
    <w:tmpl w:val="4C1472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0C3177"/>
    <w:multiLevelType w:val="multilevel"/>
    <w:tmpl w:val="780C31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794C"/>
    <w:rsid w:val="0782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0" w:after="0" w:line="360" w:lineRule="auto"/>
      <w:outlineLvl w:val="0"/>
    </w:pPr>
    <w:rPr>
      <w:rFonts w:ascii="Times New Roman" w:hAnsi="宋体" w:eastAsia="宋体"/>
      <w:sz w:val="2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
    <w:name w:val="列出段落"/>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2025-10-29T03:22:00Z</dcterms:created>
  <dc:creator>大葱</dc:creator>
  <cp:lastModifiedBy>大葱</cp:lastModifiedBy>
  <dcterms:modified xsi:type="dcterms:W3CDTF">2025-10-29T03:23:11Z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251B17B1713941CD8226CD05F4EE5C84_11</vt:lpwstr>
  </property>
  <property fmtid="{D5CDD505-2E9C-101B-9397-08002B2CF9AE}" pid="4" name="KSOTemplateDocerSaveRecord">
    <vt:lpwstr>eyJoZGlkIjoiYWI2NjhlMTRjYTkwOTYwOThhODQxZTczZTFhNjM5YTkiLCJ1c2VySWQiOiI0NTA2MjMyMzMifQ==</vt:lpwstr>
  </property>
</Properties>
</file>